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636" w:rsidRPr="00DD3295" w:rsidRDefault="00E47636" w:rsidP="00E47636">
      <w:pPr>
        <w:jc w:val="center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DD3295">
        <w:rPr>
          <w:rFonts w:ascii="Times New Roman" w:eastAsiaTheme="minorEastAsia" w:hAnsi="Times New Roman"/>
          <w:sz w:val="24"/>
          <w:szCs w:val="24"/>
          <w:lang w:eastAsia="ru-RU"/>
        </w:rPr>
        <w:t>Муниципальное автономное дошкольное образовательное учреждение                                                                                                                           детский сад № 5 «Росток»</w:t>
      </w: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3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2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Консультация для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педагогов</w:t>
      </w:r>
      <w:r w:rsidRPr="00DD32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E47636" w:rsidRDefault="00E47636" w:rsidP="00E4763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D3295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«</w:t>
      </w: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технологии в коррекционной работе с детьми с ОВЗ»</w:t>
      </w:r>
    </w:p>
    <w:p w:rsidR="00E47636" w:rsidRPr="00DD3295" w:rsidRDefault="00E47636" w:rsidP="00E4763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3295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Инструктор по физической культуре Лачинова П.А.</w:t>
      </w: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7636" w:rsidRPr="00DD3295" w:rsidRDefault="00E47636" w:rsidP="00E47636">
      <w:pPr>
        <w:spacing w:after="0" w:line="240" w:lineRule="auto"/>
        <w:ind w:right="438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</w:pPr>
      <w:bookmarkStart w:id="0" w:name="_GoBack"/>
      <w:bookmarkEnd w:id="0"/>
      <w:r w:rsidRPr="00DD3295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>Радужный</w:t>
      </w:r>
    </w:p>
    <w:p w:rsidR="00E47636" w:rsidRDefault="00E47636" w:rsidP="00E4763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 xml:space="preserve"> </w:t>
      </w:r>
    </w:p>
    <w:p w:rsidR="008302A7" w:rsidRDefault="008302A7" w:rsidP="00E4763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технологии в коррекционной работе с детьми с ОВЗ»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center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</w:p>
    <w:p w:rsidR="008302A7" w:rsidRPr="008302A7" w:rsidRDefault="008302A7" w:rsidP="008302A7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Работа педагога сегодня должна быть направлена на оздоровление ребенка с ОВЗ, на повышение здорового образа жизни. Неслучайно именно эти задачи являются приоритетными в программе модернизации российского образования. Одним из средств решения обозначенных задач становятся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технологии, без которых немыслим педагогический процесс современного образования. Понимая необходимость работы по формированию, укреплению и сохранению здоровья своих воспитанников, педагоги нашей группы целенаправленно работают над созданием благоприятного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здоровьесберегающего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пространства, ищут методы и приемы, адекватные особенностям развития детей с задержкой психического развития. Сохранение и укрепление здоровья, как во время непосредственной образовательной деятельности, так и в свободное время особенно важны для детей с ограниченными возможностями здоровья. Эти дети, как правило, отличаются от своих сверстников по показателям физического и нервно-психического развития. Им свойственны эмоциональная возбудимость, двигательное беспокойство, неустойчивость и истощаемость нервных процессов, легкая возбудимость, заторможенность, отсутствие длительных волевых усилий и т. д. Поэтому дефектологу, логопеду, воспитателю коррекционной группы, музыкальному руководителю и другим педагогам, работающим </w:t>
      </w:r>
      <w:proofErr w:type="gram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такими детьми</w:t>
      </w:r>
      <w:proofErr w:type="gram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приходится исправлять не только дефект, но и нормализовать психическое и физическое состояние ребёнка. Решению этой задачи помогает использование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здоровьесберегающих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технологий. Неслучайно коррекционную педагогику называют ещё и лечебной.</w:t>
      </w:r>
    </w:p>
    <w:p w:rsidR="008302A7" w:rsidRPr="008302A7" w:rsidRDefault="008302A7" w:rsidP="008302A7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Здоровьесберегающая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технология» – это система мер, включающая взаимосвязь и взаимодействие всех факторов образовательной среды, направленных на сохранение здоровья ребенка на всех этапах его обучения и развития. В концепции образования предусмотрено не только сохранение, но и активное формирование здорового образа жизни и здоровья воспитанников.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образовательные технологии наиболее значимы среди всех известных технологий по степени влияния на здоровье детей. Главный их признак – использование психолого-педагогических приемов, методов, подходов к решению возникающих проблем.</w:t>
      </w:r>
    </w:p>
    <w:p w:rsidR="008302A7" w:rsidRPr="008302A7" w:rsidRDefault="008302A7" w:rsidP="008302A7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Их можно выделить в три подгруппы: организационно-педагогические технологии, определяющие структуру воспитательно-образовательного процесса, способствующую предотвращению состояний переутомления, гиподинамии и других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дезадаптационных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состояний; </w:t>
      </w:r>
    </w:p>
    <w:p w:rsidR="008302A7" w:rsidRPr="008302A7" w:rsidRDefault="008302A7" w:rsidP="008302A7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психолого-педагогические технологии, связанные с непосредственной работой педагога с детьми;</w:t>
      </w:r>
    </w:p>
    <w:p w:rsidR="008302A7" w:rsidRPr="008302A7" w:rsidRDefault="008302A7" w:rsidP="008302A7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учебно-воспитательные технологии, которые включают программы по обучению заботе о своем здоровье и формированию культуры здоровья воспитанников.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center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Вот некоторые современные </w:t>
      </w: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технологии, которые мы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center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используем в своей работе: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center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Коррекционные технологии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Арттерапия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Лечение искусством, творчеством увлекает детей, отвлекает от неприятных эмоций, подключает эмоциональные резервы организма. Сюда входит работа с природными материалами – глиной, песком, водой, красками.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Арттерапевтические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техники</w:t>
      </w: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помогающие снять нервное напряжение и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подключить внутренние резервы организма ребенка такие как:  красочная живопись с помощью пальцев на песке, крупе (манка, овсянка, горох и т.д.)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Сказкотерапия</w:t>
      </w:r>
      <w:proofErr w:type="spellEnd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Сказка – любимый детьми жанр.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Сказкотерапия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используется для психотерапевтической и развивающей работы. Сказку может рассказывать взрослый, либо это может быть групповое рассказывание. Сказки не только читаем, но и обсуждаем с детьми. Дети очень любят «олицетворять» их, обыгрывать. Для этого используем </w:t>
      </w: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кукольный театр, ролевые игры, в которых дети перевоплощаются в разных сказочных героев. Через сказку можно узнать о таких переживаниях детей, которые они сами толком не осознают, или стесняются обсуждать их со взрослыми.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proofErr w:type="spellStart"/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Психогимнастика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- снятие эмоционального напряжения. Упражнение детей в умении изображать выразительно и эмоционально отдельные эмоции, движения. Прежде всего, такие занятия показаны детям с чрезмерной утомляемостью, истощаемостью, непоседливостью; вспыльчивым, замкнутым детям, с неврозами, нарушениями характера, с легкими задержками психического развития и другими нервно-психическими расстройствами,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Психогимнастика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помогает детям преодолевать барьеры в общении, лучше понять себя и других, снимать психическое напряжение, дает возможность самовыражения. Используется в непосредственно-образовательной деятельности. Мимика тесно связана с артикуляцией. Изображение на лице различных эмоций способствует развитию у ребенка не только мимической, но и артикуляционной моторики.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СУ-ДЖОК терапия</w:t>
      </w: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обладая высокой эффективностью, безопасностью и простотой, базируется на традиционной акупунктуре и является достаточно хорошей системой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самооздоровления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Сочетание су-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джок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терапии и таких упражнений, как пальчиковая гимнастика, самомассаж с упражнениями по коррекции звукопроизношения и формированию лексико-грамматических категорий, позволяют значительно повысить эффективность коррекционных занятий.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Также в своей работе мы используем элементы педагогической системы Марии </w:t>
      </w:r>
      <w:proofErr w:type="spellStart"/>
      <w:proofErr w:type="gram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Монтессори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Методика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Монтессори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это уникальная авторская система саморазвития и самовоспитания детей. Основное внимание здесь обращено на развитие мелкой моторики, органов чувств и на воспитание самостоятельности в ребенке. Ключевой принцип в педагогике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Монтессори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«Помоги мне сделать это самому». То есть педагог должен разобраться, чем интересуется ребенок, обеспечить ему соответствующую среду для занятий и научить ребенка ею пользоваться. Взрослый помогает малышу раскрывать способности, заложенные в нем природой, а также проходить собственный путь развития.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Особое внимание в нашей работе мы уделяем развитию мелкой </w:t>
      </w:r>
      <w:proofErr w:type="gram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моторики ,</w:t>
      </w:r>
      <w:proofErr w:type="gram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задачами которого являются повышение работоспособности коры головного мозга и развитие активной речи ребенка.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Для развития мелкой моторики нами используется пальчиковая гимнастика, игры с природным, бросовым материалом (бассейны из гороха, фасоли и т.п.), а также игры с различными пособиями (шнуровки, мозаики,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пазлы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т.д.).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мелкой моторики проводится ежедневно, в любое удобное время, а также в непосредственно образовательной деятельности.</w:t>
      </w:r>
    </w:p>
    <w:p w:rsidR="008302A7" w:rsidRPr="008302A7" w:rsidRDefault="008302A7" w:rsidP="008302A7">
      <w:pPr>
        <w:shd w:val="clear" w:color="auto" w:fill="FFFFFF"/>
        <w:spacing w:after="0" w:line="240" w:lineRule="auto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FlexySans" w:eastAsia="Times New Roman" w:hAnsi="FlexySans" w:cs="Times New Roman"/>
          <w:sz w:val="24"/>
          <w:szCs w:val="24"/>
          <w:lang w:eastAsia="ru-RU"/>
        </w:rPr>
        <w:t> </w:t>
      </w:r>
    </w:p>
    <w:p w:rsidR="008302A7" w:rsidRPr="008302A7" w:rsidRDefault="008302A7" w:rsidP="008302A7">
      <w:pPr>
        <w:shd w:val="clear" w:color="auto" w:fill="FFFFFF"/>
        <w:spacing w:after="0" w:line="240" w:lineRule="auto"/>
        <w:jc w:val="both"/>
        <w:textAlignment w:val="baseline"/>
        <w:rPr>
          <w:rFonts w:ascii="FlexySans" w:eastAsia="Times New Roman" w:hAnsi="FlexySans" w:cs="Times New Roman"/>
          <w:sz w:val="24"/>
          <w:szCs w:val="24"/>
          <w:lang w:eastAsia="ru-RU"/>
        </w:rPr>
      </w:pPr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Таким образом, каждая из рассмотренных технологий имеет оздоровительную направленность, а используемая в комплексе </w:t>
      </w:r>
      <w:proofErr w:type="spellStart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здоровьесберегающая</w:t>
      </w:r>
      <w:proofErr w:type="spellEnd"/>
      <w:r w:rsidRPr="008302A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деятельность в итоге формирует у ребёнка привычку к здоровому образу жизни.</w:t>
      </w:r>
    </w:p>
    <w:p w:rsidR="006A1729" w:rsidRPr="008302A7" w:rsidRDefault="006A1729" w:rsidP="008302A7">
      <w:pPr>
        <w:spacing w:after="0" w:line="240" w:lineRule="auto"/>
        <w:rPr>
          <w:sz w:val="24"/>
          <w:szCs w:val="24"/>
        </w:rPr>
      </w:pPr>
    </w:p>
    <w:sectPr w:rsidR="006A1729" w:rsidRPr="008302A7" w:rsidSect="006A1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lexy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02A7"/>
    <w:rsid w:val="006A1729"/>
    <w:rsid w:val="008302A7"/>
    <w:rsid w:val="00E4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F1184"/>
  <w15:docId w15:val="{51A51F50-3801-4A9A-8D11-04FE62E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0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2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1029</Words>
  <Characters>5866</Characters>
  <Application>Microsoft Office Word</Application>
  <DocSecurity>0</DocSecurity>
  <Lines>48</Lines>
  <Paragraphs>13</Paragraphs>
  <ScaleCrop>false</ScaleCrop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Пери</dc:creator>
  <cp:keywords/>
  <dc:description/>
  <cp:lastModifiedBy>Руслан</cp:lastModifiedBy>
  <cp:revision>3</cp:revision>
  <dcterms:created xsi:type="dcterms:W3CDTF">2020-07-05T11:24:00Z</dcterms:created>
  <dcterms:modified xsi:type="dcterms:W3CDTF">2020-10-10T06:35:00Z</dcterms:modified>
</cp:coreProperties>
</file>